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A829" w14:textId="77777777" w:rsidR="00F14BC1" w:rsidRDefault="00F14BC1" w:rsidP="00F14BC1">
      <w:pPr>
        <w:pStyle w:val="Body"/>
        <w:tabs>
          <w:tab w:val="left" w:pos="153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 xml:space="preserve"> 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THE MOST WORSHIPFUL</w:t>
      </w:r>
      <w:r>
        <w:rPr>
          <w:rFonts w:ascii="Times New Roman" w:hAnsi="Times New Roman"/>
          <w:sz w:val="24"/>
          <w:szCs w:val="24"/>
          <w:u w:color="000000"/>
        </w:rPr>
        <w:t xml:space="preserve"> PRINCE HALL GRAND LODGE F. &amp; A. M.</w:t>
      </w:r>
    </w:p>
    <w:p w14:paraId="3025150C" w14:textId="77777777" w:rsidR="00F14BC1" w:rsidRDefault="00F14BC1" w:rsidP="00F14BC1">
      <w:pPr>
        <w:pStyle w:val="Body"/>
        <w:tabs>
          <w:tab w:val="left" w:pos="153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OF IOWA AND JURISDICTION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, INC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19A53345" w14:textId="77777777" w:rsidR="00F14BC1" w:rsidRDefault="00F14BC1" w:rsidP="00F14BC1">
      <w:pPr>
        <w:pStyle w:val="Body"/>
        <w:tabs>
          <w:tab w:val="left" w:pos="1530"/>
        </w:tabs>
        <w:rPr>
          <w:rFonts w:ascii="Times New Roman" w:hAnsi="Times New Roman"/>
          <w:sz w:val="20"/>
          <w:szCs w:val="20"/>
          <w:u w:color="000000"/>
        </w:rPr>
      </w:pPr>
    </w:p>
    <w:p w14:paraId="71ACA399" w14:textId="77777777" w:rsidR="00F14BC1" w:rsidRDefault="00F14BC1" w:rsidP="00F14BC1">
      <w:pPr>
        <w:pStyle w:val="Body"/>
        <w:tabs>
          <w:tab w:val="left" w:pos="1530"/>
        </w:tabs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152400" distB="152400" distL="152400" distR="152400" simplePos="0" relativeHeight="251659264" behindDoc="1" locked="0" layoutInCell="1" allowOverlap="1" wp14:anchorId="6287FA79" wp14:editId="15A0F06A">
            <wp:simplePos x="0" y="0"/>
            <wp:positionH relativeFrom="margin">
              <wp:posOffset>2219325</wp:posOffset>
            </wp:positionH>
            <wp:positionV relativeFrom="line">
              <wp:posOffset>17780</wp:posOffset>
            </wp:positionV>
            <wp:extent cx="1116330" cy="1107440"/>
            <wp:effectExtent l="0" t="0" r="7620" b="0"/>
            <wp:wrapNone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07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0D1401" w14:textId="77777777" w:rsidR="00F14BC1" w:rsidRPr="00BC682B" w:rsidRDefault="00F14BC1" w:rsidP="00F14BC1">
      <w:pPr>
        <w:pStyle w:val="Body"/>
        <w:tabs>
          <w:tab w:val="left" w:pos="153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Most Worshipful Grand Master</w:t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  <w:t xml:space="preserve">                                                      Right Worshipful Grand Secretary</w:t>
      </w:r>
    </w:p>
    <w:p w14:paraId="1BC521BD" w14:textId="77777777" w:rsidR="00F14BC1" w:rsidRDefault="00F14BC1" w:rsidP="00F14BC1">
      <w:pPr>
        <w:pStyle w:val="Body"/>
        <w:tabs>
          <w:tab w:val="left" w:pos="1530"/>
        </w:tabs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Andrew L Richardson Jr</w:t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  <w:t xml:space="preserve">                                          Kenneth Reed </w:t>
      </w:r>
    </w:p>
    <w:p w14:paraId="74AC0C0D" w14:textId="77777777" w:rsidR="00F14BC1" w:rsidRDefault="00F14BC1" w:rsidP="00F14BC1">
      <w:pPr>
        <w:pStyle w:val="Body"/>
        <w:tabs>
          <w:tab w:val="left" w:pos="1530"/>
          <w:tab w:val="left" w:pos="4215"/>
        </w:tabs>
        <w:ind w:left="3600" w:hanging="360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5335 Appleton Dr.</w:t>
      </w:r>
      <w:r>
        <w:rPr>
          <w:rFonts w:ascii="Times New Roman" w:hAnsi="Times New Roman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sz w:val="20"/>
          <w:szCs w:val="20"/>
          <w:u w:color="000000"/>
        </w:rPr>
        <w:t xml:space="preserve">                              4228 Topaz Ave N.W</w:t>
      </w:r>
    </w:p>
    <w:p w14:paraId="07573800" w14:textId="77777777" w:rsidR="00F14BC1" w:rsidRDefault="00F14BC1" w:rsidP="00F14BC1">
      <w:pPr>
        <w:pStyle w:val="Body"/>
        <w:tabs>
          <w:tab w:val="left" w:pos="1530"/>
        </w:tabs>
        <w:ind w:left="3600" w:hanging="360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lang w:val="nl-NL"/>
        </w:rPr>
        <w:t>Davenport, IA 52804</w:t>
      </w:r>
      <w:r>
        <w:rPr>
          <w:rFonts w:ascii="Times New Roman" w:hAnsi="Times New Roman"/>
          <w:sz w:val="20"/>
          <w:szCs w:val="20"/>
          <w:u w:color="000000"/>
          <w:lang w:val="nl-NL"/>
        </w:rPr>
        <w:tab/>
      </w:r>
      <w:r>
        <w:rPr>
          <w:rFonts w:ascii="Times New Roman" w:hAnsi="Times New Roman"/>
          <w:sz w:val="20"/>
          <w:szCs w:val="20"/>
          <w:u w:color="000000"/>
          <w:lang w:val="nl-NL"/>
        </w:rPr>
        <w:tab/>
      </w:r>
      <w:r>
        <w:rPr>
          <w:rFonts w:ascii="Times New Roman" w:hAnsi="Times New Roman"/>
          <w:sz w:val="20"/>
          <w:szCs w:val="20"/>
          <w:u w:color="000000"/>
          <w:lang w:val="nl-NL"/>
        </w:rPr>
        <w:tab/>
      </w:r>
      <w:r>
        <w:rPr>
          <w:rFonts w:ascii="Times New Roman" w:hAnsi="Times New Roman"/>
          <w:sz w:val="20"/>
          <w:szCs w:val="20"/>
          <w:u w:color="000000"/>
          <w:lang w:val="nl-NL"/>
        </w:rPr>
        <w:tab/>
      </w:r>
      <w:r>
        <w:rPr>
          <w:rFonts w:ascii="Times New Roman" w:hAnsi="Times New Roman"/>
          <w:sz w:val="20"/>
          <w:szCs w:val="20"/>
          <w:u w:color="000000"/>
        </w:rPr>
        <w:t xml:space="preserve">                          Cedar Rapids, IA 52405</w:t>
      </w:r>
    </w:p>
    <w:p w14:paraId="380C136B" w14:textId="77777777" w:rsidR="00F14BC1" w:rsidRDefault="00F14BC1" w:rsidP="00F14BC1">
      <w:pPr>
        <w:pStyle w:val="Body"/>
        <w:tabs>
          <w:tab w:val="left" w:pos="1530"/>
        </w:tabs>
        <w:ind w:left="3600" w:hanging="360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(563)508-9223(Cell)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  <w:u w:color="000000"/>
        </w:rPr>
        <w:t>(319)431-4228(Cell)</w:t>
      </w:r>
    </w:p>
    <w:p w14:paraId="4251CB49" w14:textId="77777777" w:rsidR="00F14BC1" w:rsidRDefault="005B68C6" w:rsidP="00F14BC1">
      <w:pPr>
        <w:pStyle w:val="Body"/>
        <w:tabs>
          <w:tab w:val="left" w:pos="1530"/>
        </w:tabs>
        <w:ind w:left="3600" w:hanging="360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hyperlink r:id="rId7" w:history="1">
        <w:r w:rsidR="00F14BC1">
          <w:rPr>
            <w:rStyle w:val="Hyperlink0"/>
            <w:rFonts w:ascii="Times New Roman" w:hAnsi="Times New Roman"/>
          </w:rPr>
          <w:t>Andrewrichardson99@yahoo.com</w:t>
        </w:r>
      </w:hyperlink>
      <w:r w:rsidR="00F14BC1">
        <w:rPr>
          <w:rFonts w:ascii="Times New Roman" w:hAnsi="Times New Roman"/>
          <w:sz w:val="20"/>
          <w:szCs w:val="20"/>
          <w:u w:color="000000"/>
        </w:rPr>
        <w:t xml:space="preserve">                                                                                               </w:t>
      </w:r>
      <w:r w:rsidR="00F14BC1">
        <w:rPr>
          <w:rFonts w:ascii="Times New Roman" w:hAnsi="Times New Roman"/>
          <w:sz w:val="20"/>
          <w:szCs w:val="20"/>
          <w:u w:color="000000"/>
          <w:lang w:val="nl-NL"/>
        </w:rPr>
        <w:t>Kenreed@aol.com</w:t>
      </w:r>
      <w:r w:rsidR="00F14BC1">
        <w:rPr>
          <w:rFonts w:ascii="Times New Roman" w:hAnsi="Times New Roman"/>
          <w:sz w:val="20"/>
          <w:szCs w:val="20"/>
          <w:u w:color="000000"/>
          <w:lang w:val="nl-NL"/>
        </w:rPr>
        <w:tab/>
      </w:r>
    </w:p>
    <w:p w14:paraId="56F07A12" w14:textId="77777777" w:rsidR="00F14BC1" w:rsidRDefault="00F14BC1" w:rsidP="00F14BC1">
      <w:pPr>
        <w:pStyle w:val="Body"/>
        <w:tabs>
          <w:tab w:val="left" w:pos="153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9A4D97" w14:textId="68FA2C32" w:rsidR="00C93E04" w:rsidRDefault="00C93E04" w:rsidP="00C93E04">
      <w:pPr>
        <w:pStyle w:val="NormalWeb"/>
        <w:jc w:val="center"/>
      </w:pPr>
      <w:r>
        <w:rPr>
          <w:rStyle w:val="Strong"/>
        </w:rPr>
        <w:t>Report Writing Guide</w:t>
      </w:r>
    </w:p>
    <w:p w14:paraId="289F8634" w14:textId="77777777" w:rsidR="00C93E04" w:rsidRDefault="00C93E04" w:rsidP="00C93E04">
      <w:pPr>
        <w:pStyle w:val="NormalWeb"/>
      </w:pPr>
      <w:r>
        <w:t>This guide provides instructions for preparing your Lodge's annual report for the Grand Lodge. Please follow these guidelines to ensure all necessary information is included in a clear and organized manner.</w:t>
      </w:r>
    </w:p>
    <w:p w14:paraId="0AEC4565" w14:textId="77777777" w:rsidR="00C93E04" w:rsidRDefault="00C93E04" w:rsidP="00C93E04">
      <w:pPr>
        <w:pStyle w:val="NormalWeb"/>
      </w:pPr>
      <w:r>
        <w:rPr>
          <w:rStyle w:val="Strong"/>
        </w:rPr>
        <w:t>1. Lodge Information (Letterhead):</w:t>
      </w:r>
    </w:p>
    <w:p w14:paraId="252EF8A1" w14:textId="77777777" w:rsidR="00C93E04" w:rsidRDefault="00C93E04" w:rsidP="00C93E04">
      <w:pPr>
        <w:pStyle w:val="NormalWeb"/>
      </w:pPr>
      <w:r>
        <w:t>Your report should begin with a letterhead containing the following information:</w:t>
      </w:r>
    </w:p>
    <w:p w14:paraId="1604F02A" w14:textId="77777777" w:rsidR="00C93E04" w:rsidRDefault="00C93E04" w:rsidP="00C93E0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</w:rPr>
        <w:t>Lodge Name and Number:</w:t>
      </w:r>
      <w:r>
        <w:t xml:space="preserve"> Prominently displayed.</w:t>
      </w:r>
    </w:p>
    <w:p w14:paraId="567E2D29" w14:textId="77777777" w:rsidR="00C93E04" w:rsidRDefault="00C93E04" w:rsidP="00C93E0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</w:rPr>
        <w:t>Worshipful Master:</w:t>
      </w:r>
      <w:r>
        <w:t xml:space="preserve"> Full Name, Address, Phone Number, and Email Address.</w:t>
      </w:r>
    </w:p>
    <w:p w14:paraId="419756AF" w14:textId="77777777" w:rsidR="00C93E04" w:rsidRDefault="00C93E04" w:rsidP="00C93E0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</w:rPr>
        <w:t>Secretary:</w:t>
      </w:r>
      <w:r>
        <w:t xml:space="preserve"> Full Name, Address, Phone Number, and Email Address.</w:t>
      </w:r>
    </w:p>
    <w:p w14:paraId="65E55AC7" w14:textId="77777777" w:rsidR="00C93E04" w:rsidRDefault="00C93E04" w:rsidP="00C93E0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trong"/>
        </w:rPr>
        <w:t>Lodge Seal/Logo:</w:t>
      </w:r>
      <w:r>
        <w:t xml:space="preserve"> If your Lodge has a seal or logo, please include it in the letterhead. Otherwise, incorporate the Masonic symbol. Maintain a consistent and professional format.</w:t>
      </w:r>
    </w:p>
    <w:p w14:paraId="2AD87104" w14:textId="53496787" w:rsidR="00C93E04" w:rsidRDefault="00C93E04" w:rsidP="00C93E04">
      <w:pPr>
        <w:pStyle w:val="NormalWeb"/>
      </w:pPr>
      <w:r>
        <w:rPr>
          <w:rStyle w:val="Emphasis"/>
        </w:rPr>
        <w:t>Note: Grand Lodge Committee reports should utilize the Grand Lodge letterhead</w:t>
      </w:r>
      <w:r w:rsidR="005B68C6">
        <w:rPr>
          <w:rStyle w:val="Emphasis"/>
        </w:rPr>
        <w:t xml:space="preserve"> shown above</w:t>
      </w:r>
      <w:r>
        <w:rPr>
          <w:rStyle w:val="Emphasis"/>
        </w:rPr>
        <w:t>.</w:t>
      </w:r>
    </w:p>
    <w:p w14:paraId="4C746F6F" w14:textId="77777777" w:rsidR="00C93E04" w:rsidRDefault="00C93E04" w:rsidP="00C93E04">
      <w:pPr>
        <w:pStyle w:val="NormalWeb"/>
      </w:pPr>
      <w:r>
        <w:rPr>
          <w:rStyle w:val="Strong"/>
        </w:rPr>
        <w:t>2. Date:</w:t>
      </w:r>
    </w:p>
    <w:p w14:paraId="29E3CC05" w14:textId="77777777" w:rsidR="00C93E04" w:rsidRDefault="00C93E04" w:rsidP="00C93E04">
      <w:pPr>
        <w:pStyle w:val="NormalWeb"/>
      </w:pPr>
      <w:r>
        <w:t>Indicate the date the report is being submitted.</w:t>
      </w:r>
    </w:p>
    <w:p w14:paraId="2316955D" w14:textId="77777777" w:rsidR="00C93E04" w:rsidRDefault="00C93E04" w:rsidP="00C93E04">
      <w:pPr>
        <w:pStyle w:val="NormalWeb"/>
      </w:pPr>
      <w:r>
        <w:rPr>
          <w:rStyle w:val="Strong"/>
        </w:rPr>
        <w:t>3. Subject Line:</w:t>
      </w:r>
    </w:p>
    <w:p w14:paraId="346CD772" w14:textId="77777777" w:rsidR="00C93E04" w:rsidRDefault="00C93E04" w:rsidP="00C93E04">
      <w:pPr>
        <w:pStyle w:val="NormalWeb"/>
      </w:pPr>
      <w:r>
        <w:t>Clearly state the subject of the report: "Annual Report - [Lodge Name and Number]" or "Grand Lodge Committee Report - [Committee Name]".</w:t>
      </w:r>
    </w:p>
    <w:p w14:paraId="4E91EEE7" w14:textId="77777777" w:rsidR="00C93E04" w:rsidRDefault="00C93E04" w:rsidP="00C93E04">
      <w:pPr>
        <w:pStyle w:val="NormalWeb"/>
      </w:pPr>
      <w:r>
        <w:rPr>
          <w:rStyle w:val="Strong"/>
        </w:rPr>
        <w:t>4. Salutation:</w:t>
      </w:r>
    </w:p>
    <w:p w14:paraId="4F87007D" w14:textId="77777777" w:rsidR="00C93E04" w:rsidRDefault="00C93E04" w:rsidP="00C93E04">
      <w:pPr>
        <w:pStyle w:val="NormalWeb"/>
      </w:pPr>
      <w:r>
        <w:t>Begin your report with the formal salutation:</w:t>
      </w:r>
    </w:p>
    <w:p w14:paraId="092A9CD2" w14:textId="77777777" w:rsidR="00C93E04" w:rsidRDefault="00C93E04" w:rsidP="00C93E04">
      <w:pPr>
        <w:pStyle w:val="NormalWeb"/>
      </w:pPr>
      <w:r>
        <w:t>To the Most Worshipful Grand Master, Elected and Appointed Grand Lodge Officers, Past Grand Masters, Past Masters, Worshipful Masters, Officers, and Brethren,</w:t>
      </w:r>
    </w:p>
    <w:p w14:paraId="42CEDCDC" w14:textId="77777777" w:rsidR="00C93E04" w:rsidRDefault="00C93E04" w:rsidP="00C93E04">
      <w:pPr>
        <w:pStyle w:val="NormalWeb"/>
      </w:pPr>
      <w:r>
        <w:rPr>
          <w:rStyle w:val="Strong"/>
        </w:rPr>
        <w:t>5. Body of the Report:</w:t>
      </w:r>
    </w:p>
    <w:p w14:paraId="14FBC315" w14:textId="77777777" w:rsidR="00C93E04" w:rsidRDefault="00C93E04" w:rsidP="00C93E04">
      <w:pPr>
        <w:pStyle w:val="NormalWeb"/>
        <w:numPr>
          <w:ilvl w:val="0"/>
          <w:numId w:val="4"/>
        </w:numPr>
      </w:pPr>
      <w:r>
        <w:rPr>
          <w:rStyle w:val="Strong"/>
        </w:rPr>
        <w:lastRenderedPageBreak/>
        <w:t>Subordinate Lodge Reports:</w:t>
      </w:r>
      <w:r>
        <w:t xml:space="preserve"> Please include the following sections with the requested details:</w:t>
      </w:r>
    </w:p>
    <w:p w14:paraId="1977CA55" w14:textId="77777777" w:rsidR="00C93E04" w:rsidRDefault="00C93E04" w:rsidP="00C93E04">
      <w:pPr>
        <w:pStyle w:val="NormalWeb"/>
        <w:numPr>
          <w:ilvl w:val="1"/>
          <w:numId w:val="4"/>
        </w:numPr>
      </w:pPr>
      <w:r>
        <w:rPr>
          <w:rStyle w:val="Strong"/>
        </w:rPr>
        <w:t>Membership:</w:t>
      </w:r>
    </w:p>
    <w:p w14:paraId="2399E038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New Members:</w:t>
      </w:r>
      <w:r>
        <w:t xml:space="preserve"> Report the number of members raised since the last Grand Session. Include the current number of Fellowcrafts and Entered Apprentices.</w:t>
      </w:r>
    </w:p>
    <w:p w14:paraId="613B86CE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Reinstatements:</w:t>
      </w:r>
      <w:r>
        <w:t xml:space="preserve"> State the number of members reinstated since the last Grand Session.</w:t>
      </w:r>
    </w:p>
    <w:p w14:paraId="43AF6B19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Losses:</w:t>
      </w:r>
      <w:r>
        <w:t xml:space="preserve"> Report the number of members lost due to non-payment of dues or suspension/expulsion by trial. Please provide the names and dates for each instance.</w:t>
      </w:r>
    </w:p>
    <w:p w14:paraId="3BAC64E4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Deceased Members:</w:t>
      </w:r>
      <w:r>
        <w:t xml:space="preserve"> List the names and dates of members who have passed away since the last Grand Session.</w:t>
      </w:r>
    </w:p>
    <w:p w14:paraId="5FA74B41" w14:textId="77777777" w:rsidR="00C93E04" w:rsidRDefault="00C93E04" w:rsidP="00C93E04">
      <w:pPr>
        <w:pStyle w:val="NormalWeb"/>
        <w:numPr>
          <w:ilvl w:val="1"/>
          <w:numId w:val="4"/>
        </w:numPr>
      </w:pPr>
      <w:r>
        <w:rPr>
          <w:rStyle w:val="Strong"/>
        </w:rPr>
        <w:t>Meetings:</w:t>
      </w:r>
    </w:p>
    <w:p w14:paraId="2FFEE0F2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Stated Meetings:</w:t>
      </w:r>
      <w:r>
        <w:t xml:space="preserve"> Indicate the total number of stated meetings held where the Lodge was opened.</w:t>
      </w:r>
    </w:p>
    <w:p w14:paraId="60085FB5" w14:textId="43DDCCCB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Canceled Meetings:</w:t>
      </w:r>
      <w:r>
        <w:t xml:space="preserve"> Report the number of stated meetings that were canceled.</w:t>
      </w:r>
    </w:p>
    <w:p w14:paraId="3C4C7AA5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Dispensation Meetings:</w:t>
      </w:r>
      <w:r>
        <w:t xml:space="preserve"> Provide a brief report on any call meetings held under dispensation.</w:t>
      </w:r>
    </w:p>
    <w:p w14:paraId="5D09E840" w14:textId="77777777" w:rsidR="00C93E04" w:rsidRDefault="00C93E04" w:rsidP="00C93E04">
      <w:pPr>
        <w:pStyle w:val="NormalWeb"/>
        <w:numPr>
          <w:ilvl w:val="1"/>
          <w:numId w:val="4"/>
        </w:numPr>
      </w:pPr>
      <w:r>
        <w:rPr>
          <w:rStyle w:val="Strong"/>
        </w:rPr>
        <w:t>Community Service and Fundraisers:</w:t>
      </w:r>
    </w:p>
    <w:p w14:paraId="601FD70F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Community Service:</w:t>
      </w:r>
      <w:r>
        <w:t xml:space="preserve"> Detail all community service projects undertaken by the Lodge since the last Grand Session. Include the date(s), location(s), and the number of participating members for each project.</w:t>
      </w:r>
    </w:p>
    <w:p w14:paraId="408A454C" w14:textId="77777777" w:rsidR="00C93E04" w:rsidRDefault="00C93E04" w:rsidP="00C93E04">
      <w:pPr>
        <w:numPr>
          <w:ilvl w:val="2"/>
          <w:numId w:val="4"/>
        </w:numPr>
        <w:spacing w:before="100" w:beforeAutospacing="1" w:after="100" w:afterAutospacing="1"/>
      </w:pPr>
      <w:r>
        <w:rPr>
          <w:rStyle w:val="Strong"/>
        </w:rPr>
        <w:t>Fundraisers:</w:t>
      </w:r>
      <w:r>
        <w:t xml:space="preserve"> Report on any fundraising events held during the year, noting the date(s), location(s), and a brief description of how the event was conducted. </w:t>
      </w:r>
      <w:r>
        <w:rPr>
          <w:rStyle w:val="Emphasis"/>
        </w:rPr>
        <w:t>Please do not include the amounts of money raised.</w:t>
      </w:r>
    </w:p>
    <w:p w14:paraId="13914F33" w14:textId="77777777" w:rsidR="00C93E04" w:rsidRDefault="00C93E04" w:rsidP="00C93E04">
      <w:pPr>
        <w:pStyle w:val="NormalWeb"/>
        <w:numPr>
          <w:ilvl w:val="1"/>
          <w:numId w:val="4"/>
        </w:numPr>
      </w:pPr>
      <w:r>
        <w:rPr>
          <w:rStyle w:val="Strong"/>
        </w:rPr>
        <w:t>Recommendations (Optional):</w:t>
      </w:r>
      <w:r>
        <w:t xml:space="preserve"> If your Lodge has any recommendations for the benefit of Prince Hall Masonry in Iowa or requires assistance from the Grand Lodge, please outline them clearly in this section.</w:t>
      </w:r>
    </w:p>
    <w:p w14:paraId="48982228" w14:textId="77777777" w:rsidR="00C93E04" w:rsidRDefault="00C93E04" w:rsidP="00C93E04">
      <w:pPr>
        <w:pStyle w:val="NormalWeb"/>
        <w:numPr>
          <w:ilvl w:val="0"/>
          <w:numId w:val="4"/>
        </w:numPr>
      </w:pPr>
      <w:r>
        <w:rPr>
          <w:rStyle w:val="Strong"/>
        </w:rPr>
        <w:t>Grand Lodge Committee Reports:</w:t>
      </w:r>
      <w:r>
        <w:t xml:space="preserve"> Focus your report on the specific subject matter assigned to your committee. Include any relevant findings, activities, and recommendations for the good of the Order, if applicable.</w:t>
      </w:r>
    </w:p>
    <w:p w14:paraId="0F632F14" w14:textId="77777777" w:rsidR="00C93E04" w:rsidRDefault="00C93E04" w:rsidP="00C93E04">
      <w:pPr>
        <w:pStyle w:val="NormalWeb"/>
        <w:numPr>
          <w:ilvl w:val="0"/>
          <w:numId w:val="4"/>
        </w:numPr>
      </w:pPr>
      <w:r>
        <w:rPr>
          <w:rStyle w:val="Strong"/>
        </w:rPr>
        <w:t>Closing Statement:</w:t>
      </w:r>
      <w:r>
        <w:t xml:space="preserve"> Conclude your report with a brief and professional closing remark, such as "It has been an honor to serve" or "Respectfully submitted."</w:t>
      </w:r>
    </w:p>
    <w:p w14:paraId="6B11BDDF" w14:textId="77777777" w:rsidR="00C93E04" w:rsidRDefault="00C93E04" w:rsidP="00C93E04">
      <w:pPr>
        <w:pStyle w:val="NormalWeb"/>
        <w:numPr>
          <w:ilvl w:val="0"/>
          <w:numId w:val="4"/>
        </w:numPr>
      </w:pPr>
      <w:r>
        <w:rPr>
          <w:rStyle w:val="Strong"/>
        </w:rPr>
        <w:t>Signature:</w:t>
      </w:r>
      <w:r>
        <w:t xml:space="preserve"> Sign your report using the following format:</w:t>
      </w:r>
    </w:p>
    <w:p w14:paraId="22AE0947" w14:textId="77777777" w:rsidR="00C93E04" w:rsidRDefault="00C93E04" w:rsidP="00C93E04">
      <w:pPr>
        <w:pStyle w:val="NormalWeb"/>
        <w:ind w:left="720"/>
      </w:pPr>
      <w:r>
        <w:t>Fraternally submitted,</w:t>
      </w:r>
    </w:p>
    <w:p w14:paraId="09A6A69D" w14:textId="77777777" w:rsidR="00C93E04" w:rsidRDefault="00C93E04" w:rsidP="00C93E04">
      <w:pPr>
        <w:pStyle w:val="NormalWeb"/>
        <w:ind w:left="720"/>
      </w:pPr>
      <w:r>
        <w:t>(Sign your name here)</w:t>
      </w:r>
    </w:p>
    <w:p w14:paraId="595282E4" w14:textId="77777777" w:rsidR="00C93E04" w:rsidRDefault="00C93E04" w:rsidP="00C93E04">
      <w:pPr>
        <w:pStyle w:val="NormalWeb"/>
        <w:ind w:left="720"/>
      </w:pPr>
      <w:r>
        <w:t>Type Your First and Last Name Your Title</w:t>
      </w:r>
    </w:p>
    <w:p w14:paraId="4D7444F6" w14:textId="77777777" w:rsidR="00C93E04" w:rsidRDefault="00C93E04" w:rsidP="00C93E04">
      <w:pPr>
        <w:pStyle w:val="NormalWeb"/>
        <w:ind w:left="720"/>
      </w:pPr>
      <w:r>
        <w:rPr>
          <w:rStyle w:val="Emphasis"/>
        </w:rPr>
        <w:t>(For committee reports, all committee members should sign above their typed names and titles. Ensure adequate space for each signature.)</w:t>
      </w:r>
    </w:p>
    <w:p w14:paraId="00866CEF" w14:textId="77777777" w:rsidR="00C93E04" w:rsidRDefault="00C93E04" w:rsidP="00C93E04">
      <w:pPr>
        <w:pStyle w:val="NormalWeb"/>
      </w:pPr>
      <w:r>
        <w:rPr>
          <w:rStyle w:val="Strong"/>
        </w:rPr>
        <w:lastRenderedPageBreak/>
        <w:t>Note:</w:t>
      </w:r>
      <w:r>
        <w:t xml:space="preserve"> While this guide is primarily for Lodge reports, the general principles can be applied to Grand Lodge Committee reports.</w:t>
      </w:r>
    </w:p>
    <w:p w14:paraId="400DBEF4" w14:textId="227D8370" w:rsidR="00C93E04" w:rsidRDefault="00C93E04" w:rsidP="00C93E04">
      <w:pPr>
        <w:pStyle w:val="NormalWeb"/>
        <w:rPr>
          <w:rStyle w:val="Strong"/>
          <w:i/>
          <w:iCs/>
        </w:rPr>
      </w:pPr>
      <w:r>
        <w:rPr>
          <w:rStyle w:val="Strong"/>
          <w:i/>
          <w:iCs/>
        </w:rPr>
        <w:t>For those seeking assistance with report writing, you may utilize online writing tools for review and refinement</w:t>
      </w:r>
      <w:r w:rsidR="00427BF8">
        <w:rPr>
          <w:rStyle w:val="Strong"/>
          <w:i/>
          <w:iCs/>
        </w:rPr>
        <w:t>.  Write your report and then copy and paste it into the website for proofreading.</w:t>
      </w:r>
    </w:p>
    <w:p w14:paraId="18D6F7FC" w14:textId="05694C1C" w:rsidR="00C93E04" w:rsidRPr="00C93E04" w:rsidRDefault="00C93E04" w:rsidP="00C93E04">
      <w:pPr>
        <w:pStyle w:val="NormalWeb"/>
        <w:numPr>
          <w:ilvl w:val="0"/>
          <w:numId w:val="5"/>
        </w:numPr>
        <w:rPr>
          <w:b/>
          <w:bCs/>
          <w:i/>
          <w:iCs/>
        </w:rPr>
      </w:pPr>
      <w:r w:rsidRPr="00C93E04">
        <w:rPr>
          <w:b/>
          <w:bCs/>
          <w:i/>
          <w:iCs/>
        </w:rPr>
        <w:t>Chatgpt</w:t>
      </w:r>
    </w:p>
    <w:p w14:paraId="33998253" w14:textId="6F82BB27" w:rsidR="00C93E04" w:rsidRPr="00C93E04" w:rsidRDefault="00C93E04" w:rsidP="00C93E04">
      <w:pPr>
        <w:pStyle w:val="NormalWeb"/>
        <w:numPr>
          <w:ilvl w:val="0"/>
          <w:numId w:val="5"/>
        </w:numPr>
        <w:rPr>
          <w:b/>
          <w:bCs/>
          <w:i/>
          <w:iCs/>
        </w:rPr>
      </w:pPr>
      <w:r w:rsidRPr="00C93E04">
        <w:rPr>
          <w:b/>
          <w:bCs/>
          <w:i/>
          <w:iCs/>
        </w:rPr>
        <w:t>Google Gemini</w:t>
      </w:r>
    </w:p>
    <w:p w14:paraId="7D3195F9" w14:textId="77777777" w:rsidR="00EB6A76" w:rsidRDefault="00EB6A76" w:rsidP="00EB6A76"/>
    <w:p w14:paraId="0392A00B" w14:textId="7DDC535C" w:rsidR="005659F9" w:rsidRPr="005659F9" w:rsidRDefault="005659F9" w:rsidP="005659F9">
      <w:pPr>
        <w:ind w:left="1440"/>
      </w:pPr>
    </w:p>
    <w:p w14:paraId="30723828" w14:textId="77777777" w:rsidR="005659F9" w:rsidRPr="005659F9" w:rsidRDefault="005659F9" w:rsidP="005659F9">
      <w:pPr>
        <w:ind w:left="720"/>
      </w:pPr>
    </w:p>
    <w:p w14:paraId="5DC8DCF5" w14:textId="10BB7B9C" w:rsidR="00470F28" w:rsidRPr="00470F28" w:rsidRDefault="00470F28" w:rsidP="00470F28"/>
    <w:p w14:paraId="5A4D2E6D" w14:textId="77777777" w:rsidR="00470F28" w:rsidRPr="00470F28" w:rsidRDefault="00470F28" w:rsidP="00470F28"/>
    <w:sectPr w:rsidR="00470F28" w:rsidRPr="0047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B98"/>
    <w:multiLevelType w:val="hybridMultilevel"/>
    <w:tmpl w:val="A72A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77D3"/>
    <w:multiLevelType w:val="multilevel"/>
    <w:tmpl w:val="315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B1C23"/>
    <w:multiLevelType w:val="multilevel"/>
    <w:tmpl w:val="4208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52D56"/>
    <w:multiLevelType w:val="hybridMultilevel"/>
    <w:tmpl w:val="2D2C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B4944"/>
    <w:multiLevelType w:val="hybridMultilevel"/>
    <w:tmpl w:val="13CA6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C1"/>
    <w:rsid w:val="00081818"/>
    <w:rsid w:val="001574CD"/>
    <w:rsid w:val="00250612"/>
    <w:rsid w:val="002F5ACF"/>
    <w:rsid w:val="00427BF8"/>
    <w:rsid w:val="00470F28"/>
    <w:rsid w:val="004A0A98"/>
    <w:rsid w:val="005413BF"/>
    <w:rsid w:val="005659F9"/>
    <w:rsid w:val="005B68C6"/>
    <w:rsid w:val="00651204"/>
    <w:rsid w:val="00A43D62"/>
    <w:rsid w:val="00C93E04"/>
    <w:rsid w:val="00D252C2"/>
    <w:rsid w:val="00DB40E2"/>
    <w:rsid w:val="00EB6A76"/>
    <w:rsid w:val="00EF208A"/>
    <w:rsid w:val="00F14BC1"/>
    <w:rsid w:val="00F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8C3A"/>
  <w15:chartTrackingRefBased/>
  <w15:docId w15:val="{A58C8DCB-9BF4-4C7B-93FC-2AF4813D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4B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F14BC1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basedOn w:val="Normal"/>
    <w:uiPriority w:val="34"/>
    <w:qFormat/>
    <w:rsid w:val="00F14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3E0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93E04"/>
    <w:rPr>
      <w:b/>
      <w:bCs/>
    </w:rPr>
  </w:style>
  <w:style w:type="character" w:styleId="Emphasis">
    <w:name w:val="Emphasis"/>
    <w:basedOn w:val="DefaultParagraphFont"/>
    <w:uiPriority w:val="20"/>
    <w:qFormat/>
    <w:rsid w:val="00C93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rewrichardson99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8C72-DCD4-45C9-8D11-C151986B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 Henderson</dc:creator>
  <cp:keywords/>
  <dc:description/>
  <cp:lastModifiedBy>Jermain Henderson</cp:lastModifiedBy>
  <cp:revision>12</cp:revision>
  <dcterms:created xsi:type="dcterms:W3CDTF">2024-05-04T08:04:00Z</dcterms:created>
  <dcterms:modified xsi:type="dcterms:W3CDTF">2025-05-04T08:08:00Z</dcterms:modified>
</cp:coreProperties>
</file>